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F3" w:rsidRDefault="000F71DD">
      <w:r>
        <w:t xml:space="preserve">Name: ___________________________________________________________ </w:t>
      </w:r>
      <w:r w:rsidR="00E868AA">
        <w:t xml:space="preserve">______       </w:t>
      </w:r>
      <w:r>
        <w:t>Cla</w:t>
      </w:r>
      <w:r w:rsidR="00E868AA">
        <w:t>ss Period</w:t>
      </w:r>
      <w:proofErr w:type="gramStart"/>
      <w:r w:rsidR="00E868AA">
        <w:t>:_</w:t>
      </w:r>
      <w:proofErr w:type="gramEnd"/>
      <w:r w:rsidR="00E868AA">
        <w:t>__________</w:t>
      </w:r>
      <w:bookmarkStart w:id="0" w:name="_GoBack"/>
      <w:bookmarkEnd w:id="0"/>
    </w:p>
    <w:p w:rsidR="000F71DD" w:rsidRDefault="000F71DD" w:rsidP="000F71DD">
      <w:pPr>
        <w:jc w:val="center"/>
        <w:rPr>
          <w:b/>
          <w:sz w:val="32"/>
          <w:szCs w:val="32"/>
        </w:rPr>
      </w:pPr>
      <w:r w:rsidRPr="000F71DD">
        <w:rPr>
          <w:b/>
          <w:sz w:val="32"/>
          <w:szCs w:val="32"/>
        </w:rPr>
        <w:t>Moon Talk</w:t>
      </w:r>
    </w:p>
    <w:p w:rsidR="000F71DD" w:rsidRDefault="000F71DD" w:rsidP="000F71DD">
      <w:pPr>
        <w:rPr>
          <w:sz w:val="24"/>
          <w:szCs w:val="24"/>
        </w:rPr>
      </w:pPr>
      <w:r w:rsidRPr="000F71DD">
        <w:rPr>
          <w:b/>
          <w:sz w:val="24"/>
          <w:szCs w:val="24"/>
        </w:rPr>
        <w:t>Wax, wane, crescent, gibbous, quarter, full, revolve, rotate, lunar</w:t>
      </w:r>
      <w:r>
        <w:rPr>
          <w:sz w:val="24"/>
          <w:szCs w:val="24"/>
        </w:rPr>
        <w:t xml:space="preserve"> … are words you need to know if you are going to speak </w:t>
      </w:r>
      <w:r w:rsidRPr="000F71DD">
        <w:rPr>
          <w:b/>
          <w:sz w:val="24"/>
          <w:szCs w:val="24"/>
        </w:rPr>
        <w:t>moon.</w:t>
      </w:r>
      <w:r>
        <w:rPr>
          <w:b/>
          <w:sz w:val="24"/>
          <w:szCs w:val="24"/>
        </w:rPr>
        <w:t xml:space="preserve">  </w:t>
      </w:r>
      <w:r>
        <w:rPr>
          <w:sz w:val="24"/>
          <w:szCs w:val="24"/>
        </w:rPr>
        <w:t>These describe the movements and phases of the moon.  Antonia Astronaut, who incidentally is on a moon walk, is telling you some things about the moon.  Match each label in the box (A-H) with the correct phase or position of the moon in the diagram.  Then match the same labels with Antonia’s descriptions below.  Write the correct letter on the line.</w:t>
      </w:r>
    </w:p>
    <w:tbl>
      <w:tblPr>
        <w:tblStyle w:val="TableGrid"/>
        <w:tblW w:w="0" w:type="auto"/>
        <w:tblLook w:val="04A0" w:firstRow="1" w:lastRow="0" w:firstColumn="1" w:lastColumn="0" w:noHBand="0" w:noVBand="1"/>
      </w:tblPr>
      <w:tblGrid>
        <w:gridCol w:w="2754"/>
        <w:gridCol w:w="2754"/>
        <w:gridCol w:w="2754"/>
        <w:gridCol w:w="2754"/>
      </w:tblGrid>
      <w:tr w:rsidR="000F71DD" w:rsidRPr="000F71DD" w:rsidTr="000F71DD">
        <w:tc>
          <w:tcPr>
            <w:tcW w:w="2754" w:type="dxa"/>
          </w:tcPr>
          <w:p w:rsidR="000F71DD" w:rsidRPr="000F71DD" w:rsidRDefault="000F71DD" w:rsidP="000F71DD">
            <w:pPr>
              <w:pStyle w:val="ListParagraph"/>
              <w:numPr>
                <w:ilvl w:val="0"/>
                <w:numId w:val="2"/>
              </w:numPr>
              <w:rPr>
                <w:b/>
                <w:sz w:val="24"/>
                <w:szCs w:val="24"/>
              </w:rPr>
            </w:pPr>
            <w:r>
              <w:rPr>
                <w:b/>
                <w:sz w:val="24"/>
                <w:szCs w:val="24"/>
              </w:rPr>
              <w:t>First Quarter</w:t>
            </w:r>
          </w:p>
        </w:tc>
        <w:tc>
          <w:tcPr>
            <w:tcW w:w="2754" w:type="dxa"/>
          </w:tcPr>
          <w:p w:rsidR="000F71DD" w:rsidRPr="000F71DD" w:rsidRDefault="000F71DD" w:rsidP="000F71DD">
            <w:pPr>
              <w:ind w:left="720"/>
              <w:rPr>
                <w:b/>
                <w:sz w:val="24"/>
                <w:szCs w:val="24"/>
              </w:rPr>
            </w:pPr>
            <w:r>
              <w:rPr>
                <w:b/>
                <w:sz w:val="24"/>
                <w:szCs w:val="24"/>
              </w:rPr>
              <w:t>C.</w:t>
            </w:r>
            <w:r w:rsidRPr="000F71DD">
              <w:rPr>
                <w:b/>
                <w:sz w:val="24"/>
                <w:szCs w:val="24"/>
              </w:rPr>
              <w:t xml:space="preserve"> Full </w:t>
            </w:r>
            <w:r>
              <w:rPr>
                <w:b/>
                <w:sz w:val="24"/>
                <w:szCs w:val="24"/>
              </w:rPr>
              <w:t>M</w:t>
            </w:r>
            <w:r w:rsidRPr="000F71DD">
              <w:rPr>
                <w:b/>
                <w:sz w:val="24"/>
                <w:szCs w:val="24"/>
              </w:rPr>
              <w:t>oon</w:t>
            </w:r>
          </w:p>
        </w:tc>
        <w:tc>
          <w:tcPr>
            <w:tcW w:w="2754" w:type="dxa"/>
          </w:tcPr>
          <w:p w:rsidR="000F71DD" w:rsidRPr="000F71DD" w:rsidRDefault="000F71DD" w:rsidP="000F71DD">
            <w:pPr>
              <w:jc w:val="center"/>
              <w:rPr>
                <w:b/>
                <w:sz w:val="24"/>
                <w:szCs w:val="24"/>
              </w:rPr>
            </w:pPr>
            <w:r>
              <w:rPr>
                <w:b/>
                <w:sz w:val="24"/>
                <w:szCs w:val="24"/>
              </w:rPr>
              <w:t>E.  Waxing Crescent</w:t>
            </w:r>
          </w:p>
        </w:tc>
        <w:tc>
          <w:tcPr>
            <w:tcW w:w="2754" w:type="dxa"/>
          </w:tcPr>
          <w:p w:rsidR="000F71DD" w:rsidRPr="000F71DD" w:rsidRDefault="000F71DD" w:rsidP="000F71DD">
            <w:pPr>
              <w:jc w:val="center"/>
              <w:rPr>
                <w:b/>
                <w:sz w:val="24"/>
                <w:szCs w:val="24"/>
              </w:rPr>
            </w:pPr>
            <w:r>
              <w:rPr>
                <w:b/>
                <w:sz w:val="24"/>
                <w:szCs w:val="24"/>
              </w:rPr>
              <w:t>G.  Waning Gibbous</w:t>
            </w:r>
          </w:p>
        </w:tc>
      </w:tr>
      <w:tr w:rsidR="000F71DD" w:rsidRPr="000F71DD" w:rsidTr="000F71DD">
        <w:trPr>
          <w:trHeight w:val="70"/>
        </w:trPr>
        <w:tc>
          <w:tcPr>
            <w:tcW w:w="2754" w:type="dxa"/>
          </w:tcPr>
          <w:p w:rsidR="000F71DD" w:rsidRPr="000F71DD" w:rsidRDefault="000F71DD" w:rsidP="000F71DD">
            <w:pPr>
              <w:pStyle w:val="ListParagraph"/>
              <w:numPr>
                <w:ilvl w:val="0"/>
                <w:numId w:val="3"/>
              </w:numPr>
              <w:jc w:val="center"/>
              <w:rPr>
                <w:b/>
                <w:sz w:val="24"/>
                <w:szCs w:val="24"/>
              </w:rPr>
            </w:pPr>
            <w:r w:rsidRPr="000F71DD">
              <w:rPr>
                <w:b/>
                <w:sz w:val="24"/>
                <w:szCs w:val="24"/>
              </w:rPr>
              <w:t xml:space="preserve"> Third </w:t>
            </w:r>
            <w:r>
              <w:rPr>
                <w:b/>
                <w:sz w:val="24"/>
                <w:szCs w:val="24"/>
              </w:rPr>
              <w:t>Q</w:t>
            </w:r>
            <w:r w:rsidRPr="000F71DD">
              <w:rPr>
                <w:b/>
                <w:sz w:val="24"/>
                <w:szCs w:val="24"/>
              </w:rPr>
              <w:t>uarter</w:t>
            </w:r>
          </w:p>
        </w:tc>
        <w:tc>
          <w:tcPr>
            <w:tcW w:w="2754" w:type="dxa"/>
          </w:tcPr>
          <w:p w:rsidR="000F71DD" w:rsidRPr="000F71DD" w:rsidRDefault="000F71DD" w:rsidP="000F71DD">
            <w:pPr>
              <w:pStyle w:val="ListParagraph"/>
              <w:numPr>
                <w:ilvl w:val="0"/>
                <w:numId w:val="4"/>
              </w:numPr>
              <w:jc w:val="center"/>
              <w:rPr>
                <w:b/>
                <w:sz w:val="24"/>
                <w:szCs w:val="24"/>
              </w:rPr>
            </w:pPr>
            <w:r>
              <w:rPr>
                <w:b/>
                <w:sz w:val="24"/>
                <w:szCs w:val="24"/>
              </w:rPr>
              <w:t>New Moon</w:t>
            </w:r>
          </w:p>
        </w:tc>
        <w:tc>
          <w:tcPr>
            <w:tcW w:w="2754" w:type="dxa"/>
          </w:tcPr>
          <w:p w:rsidR="000F71DD" w:rsidRPr="000F71DD" w:rsidRDefault="000F71DD" w:rsidP="000F71DD">
            <w:pPr>
              <w:jc w:val="center"/>
              <w:rPr>
                <w:b/>
                <w:sz w:val="24"/>
                <w:szCs w:val="24"/>
              </w:rPr>
            </w:pPr>
            <w:r>
              <w:rPr>
                <w:b/>
                <w:sz w:val="24"/>
                <w:szCs w:val="24"/>
              </w:rPr>
              <w:t xml:space="preserve">F. </w:t>
            </w:r>
            <w:r w:rsidRPr="000F71DD">
              <w:rPr>
                <w:b/>
                <w:sz w:val="24"/>
                <w:szCs w:val="24"/>
              </w:rPr>
              <w:t xml:space="preserve"> Waxing Gibbous</w:t>
            </w:r>
          </w:p>
        </w:tc>
        <w:tc>
          <w:tcPr>
            <w:tcW w:w="2754" w:type="dxa"/>
          </w:tcPr>
          <w:p w:rsidR="000F71DD" w:rsidRPr="000F71DD" w:rsidRDefault="000F71DD" w:rsidP="000F71DD">
            <w:pPr>
              <w:jc w:val="center"/>
              <w:rPr>
                <w:b/>
                <w:sz w:val="24"/>
                <w:szCs w:val="24"/>
              </w:rPr>
            </w:pPr>
            <w:r>
              <w:rPr>
                <w:b/>
                <w:sz w:val="24"/>
                <w:szCs w:val="24"/>
              </w:rPr>
              <w:t>H.  Waning Crescent</w:t>
            </w:r>
          </w:p>
        </w:tc>
      </w:tr>
    </w:tbl>
    <w:p w:rsidR="00BC78C9" w:rsidRDefault="00BC78C9" w:rsidP="00E868AA">
      <w:pPr>
        <w:rPr>
          <w:noProof/>
          <w:color w:val="0000FF"/>
        </w:rPr>
      </w:pPr>
    </w:p>
    <w:p w:rsidR="000F71DD" w:rsidRPr="00E868AA" w:rsidRDefault="00E868AA" w:rsidP="00E868AA">
      <w:pPr>
        <w:jc w:val="center"/>
        <w:rPr>
          <w:noProof/>
          <w:color w:val="0000FF"/>
        </w:rPr>
      </w:pPr>
      <w:r>
        <w:rPr>
          <w:noProof/>
        </w:rPr>
        <w:drawing>
          <wp:inline distT="0" distB="0" distL="0" distR="0" wp14:anchorId="6B5290A3" wp14:editId="5983BE64">
            <wp:extent cx="6514612" cy="23121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28369" cy="2317014"/>
                    </a:xfrm>
                    <a:prstGeom prst="rect">
                      <a:avLst/>
                    </a:prstGeom>
                  </pic:spPr>
                </pic:pic>
              </a:graphicData>
            </a:graphic>
          </wp:inline>
        </w:drawing>
      </w:r>
    </w:p>
    <w:p w:rsidR="000F71DD" w:rsidRDefault="00B34183" w:rsidP="00B34183">
      <w:pPr>
        <w:spacing w:after="120" w:line="240" w:lineRule="auto"/>
        <w:ind w:left="1440" w:hanging="1440"/>
        <w:rPr>
          <w:sz w:val="24"/>
          <w:szCs w:val="24"/>
        </w:rPr>
      </w:pPr>
      <w:r>
        <w:rPr>
          <w:sz w:val="24"/>
          <w:szCs w:val="24"/>
        </w:rPr>
        <w:t>1</w:t>
      </w:r>
      <w:r w:rsidR="000F71DD">
        <w:rPr>
          <w:sz w:val="24"/>
          <w:szCs w:val="24"/>
        </w:rPr>
        <w:t xml:space="preserve">. </w:t>
      </w:r>
      <w:r w:rsidR="00BC78C9">
        <w:rPr>
          <w:sz w:val="24"/>
          <w:szCs w:val="24"/>
        </w:rPr>
        <w:t xml:space="preserve">  </w:t>
      </w:r>
      <w:r w:rsidR="000F71DD">
        <w:rPr>
          <w:sz w:val="24"/>
          <w:szCs w:val="24"/>
        </w:rPr>
        <w:t>_____</w:t>
      </w:r>
      <w:r w:rsidR="000F71DD">
        <w:rPr>
          <w:sz w:val="24"/>
          <w:szCs w:val="24"/>
        </w:rPr>
        <w:tab/>
        <w:t>“The moon lies between the sun and Earth so the side of the moon facing Earth is dark and the moon is not visible.”</w:t>
      </w:r>
    </w:p>
    <w:p w:rsidR="000F71DD" w:rsidRDefault="00B34183" w:rsidP="00BC78C9">
      <w:pPr>
        <w:spacing w:after="120" w:line="240" w:lineRule="auto"/>
        <w:ind w:left="1440" w:hanging="1440"/>
        <w:rPr>
          <w:sz w:val="24"/>
          <w:szCs w:val="24"/>
        </w:rPr>
      </w:pPr>
      <w:r>
        <w:rPr>
          <w:sz w:val="24"/>
          <w:szCs w:val="24"/>
        </w:rPr>
        <w:t>2</w:t>
      </w:r>
      <w:r w:rsidR="000F71DD">
        <w:rPr>
          <w:sz w:val="24"/>
          <w:szCs w:val="24"/>
        </w:rPr>
        <w:t>. _____</w:t>
      </w:r>
      <w:r w:rsidR="000F71DD">
        <w:rPr>
          <w:sz w:val="24"/>
          <w:szCs w:val="24"/>
        </w:rPr>
        <w:tab/>
        <w:t>“More than a quarter of the moon is visible, and the visible portion is becoming smaller as the moon moves toward the third quarter phase.”</w:t>
      </w:r>
    </w:p>
    <w:p w:rsidR="000F71DD" w:rsidRDefault="00B34183" w:rsidP="00BC78C9">
      <w:pPr>
        <w:spacing w:after="120" w:line="240" w:lineRule="auto"/>
        <w:ind w:left="1440" w:hanging="1440"/>
        <w:rPr>
          <w:sz w:val="24"/>
          <w:szCs w:val="24"/>
        </w:rPr>
      </w:pPr>
      <w:r>
        <w:rPr>
          <w:sz w:val="24"/>
          <w:szCs w:val="24"/>
        </w:rPr>
        <w:t>3</w:t>
      </w:r>
      <w:r w:rsidR="000F71DD">
        <w:rPr>
          <w:sz w:val="24"/>
          <w:szCs w:val="24"/>
        </w:rPr>
        <w:t>. _____</w:t>
      </w:r>
      <w:r w:rsidR="000F71DD">
        <w:rPr>
          <w:sz w:val="24"/>
          <w:szCs w:val="24"/>
        </w:rPr>
        <w:tab/>
        <w:t>“The moon has moved eastward in its orbit from the new moon phase and forms a 90° angle with the sun and Earth, and the moon appears half bright and half dark.”</w:t>
      </w:r>
    </w:p>
    <w:p w:rsidR="000F71DD" w:rsidRDefault="00B34183" w:rsidP="00B34183">
      <w:pPr>
        <w:spacing w:after="120" w:line="240" w:lineRule="auto"/>
        <w:ind w:left="1440" w:hanging="1440"/>
        <w:rPr>
          <w:sz w:val="24"/>
          <w:szCs w:val="24"/>
        </w:rPr>
      </w:pPr>
      <w:r>
        <w:rPr>
          <w:sz w:val="24"/>
          <w:szCs w:val="24"/>
        </w:rPr>
        <w:t>4</w:t>
      </w:r>
      <w:r w:rsidR="000F71DD">
        <w:rPr>
          <w:sz w:val="24"/>
          <w:szCs w:val="24"/>
        </w:rPr>
        <w:t>. _____</w:t>
      </w:r>
      <w:r w:rsidR="000F71DD">
        <w:rPr>
          <w:sz w:val="24"/>
          <w:szCs w:val="24"/>
        </w:rPr>
        <w:tab/>
        <w:t>“Although less than a quarter of the moon is visible now, the visible portion is getting larger as the moon moves from the new moon phase toward the first quarter phase.”</w:t>
      </w:r>
    </w:p>
    <w:p w:rsidR="000F71DD" w:rsidRDefault="00B34183" w:rsidP="00BC78C9">
      <w:pPr>
        <w:spacing w:after="120" w:line="240" w:lineRule="auto"/>
        <w:ind w:left="1440" w:hanging="1440"/>
        <w:rPr>
          <w:sz w:val="24"/>
          <w:szCs w:val="24"/>
        </w:rPr>
      </w:pPr>
      <w:r>
        <w:rPr>
          <w:sz w:val="24"/>
          <w:szCs w:val="24"/>
        </w:rPr>
        <w:t>5</w:t>
      </w:r>
      <w:r w:rsidR="000F71DD">
        <w:rPr>
          <w:sz w:val="24"/>
          <w:szCs w:val="24"/>
        </w:rPr>
        <w:t>. _____</w:t>
      </w:r>
      <w:r w:rsidR="000F71DD">
        <w:rPr>
          <w:sz w:val="24"/>
          <w:szCs w:val="24"/>
        </w:rPr>
        <w:tab/>
        <w:t>“</w:t>
      </w:r>
      <w:r w:rsidR="00BC78C9">
        <w:rPr>
          <w:sz w:val="24"/>
          <w:szCs w:val="24"/>
        </w:rPr>
        <w:t>T</w:t>
      </w:r>
      <w:r w:rsidR="000F71DD">
        <w:rPr>
          <w:sz w:val="24"/>
          <w:szCs w:val="24"/>
        </w:rPr>
        <w:t>he moon is aligned with the sun and Earth, Earth being in the middle.  The entire side of the moon facing Earth is bright and visible.”</w:t>
      </w:r>
    </w:p>
    <w:p w:rsidR="000F71DD" w:rsidRDefault="00B34183" w:rsidP="00BC78C9">
      <w:pPr>
        <w:spacing w:after="120" w:line="240" w:lineRule="auto"/>
        <w:ind w:left="1440" w:hanging="1440"/>
        <w:rPr>
          <w:sz w:val="24"/>
          <w:szCs w:val="24"/>
        </w:rPr>
      </w:pPr>
      <w:r>
        <w:rPr>
          <w:sz w:val="24"/>
          <w:szCs w:val="24"/>
        </w:rPr>
        <w:t>6</w:t>
      </w:r>
      <w:r w:rsidR="000F71DD">
        <w:rPr>
          <w:sz w:val="24"/>
          <w:szCs w:val="24"/>
        </w:rPr>
        <w:t>. _____</w:t>
      </w:r>
      <w:r w:rsidR="000F71DD">
        <w:rPr>
          <w:sz w:val="24"/>
          <w:szCs w:val="24"/>
        </w:rPr>
        <w:tab/>
        <w:t>“Less than a quarter of the moon is visible, and the visible part is getting even smaller as the moon moves toward the new moon phase.”</w:t>
      </w:r>
    </w:p>
    <w:p w:rsidR="000F71DD" w:rsidRDefault="00B34183" w:rsidP="00BC78C9">
      <w:pPr>
        <w:spacing w:after="120" w:line="240" w:lineRule="auto"/>
        <w:ind w:left="1440" w:hanging="1440"/>
        <w:rPr>
          <w:sz w:val="24"/>
          <w:szCs w:val="24"/>
        </w:rPr>
      </w:pPr>
      <w:r>
        <w:rPr>
          <w:sz w:val="24"/>
          <w:szCs w:val="24"/>
        </w:rPr>
        <w:t>7</w:t>
      </w:r>
      <w:r w:rsidR="000F71DD">
        <w:rPr>
          <w:sz w:val="24"/>
          <w:szCs w:val="24"/>
        </w:rPr>
        <w:t>. _____</w:t>
      </w:r>
      <w:r w:rsidR="000F71DD">
        <w:rPr>
          <w:sz w:val="24"/>
          <w:szCs w:val="24"/>
        </w:rPr>
        <w:tab/>
        <w:t>“The moon is moving toward the full moon phase, and presently more than a quarter of it is visible on Earth.”</w:t>
      </w:r>
    </w:p>
    <w:p w:rsidR="000F71DD" w:rsidRDefault="00B34183" w:rsidP="00BC78C9">
      <w:pPr>
        <w:spacing w:after="120" w:line="240" w:lineRule="auto"/>
        <w:ind w:left="1440" w:hanging="1440"/>
        <w:rPr>
          <w:sz w:val="24"/>
          <w:szCs w:val="24"/>
        </w:rPr>
      </w:pPr>
      <w:r>
        <w:rPr>
          <w:sz w:val="24"/>
          <w:szCs w:val="24"/>
        </w:rPr>
        <w:t>8</w:t>
      </w:r>
      <w:r w:rsidR="000F71DD">
        <w:rPr>
          <w:sz w:val="24"/>
          <w:szCs w:val="24"/>
        </w:rPr>
        <w:t>. _____</w:t>
      </w:r>
      <w:r w:rsidR="000F71DD">
        <w:rPr>
          <w:sz w:val="24"/>
          <w:szCs w:val="24"/>
        </w:rPr>
        <w:tab/>
      </w:r>
      <w:r w:rsidR="00BC78C9">
        <w:rPr>
          <w:sz w:val="24"/>
          <w:szCs w:val="24"/>
        </w:rPr>
        <w:t>“The moon, sun, and Earth are forming a 90° angle, so the side of the moon facing Earth is half dark and half bright.  The visible part of the moon will be getting smaller as it moves toward the new moon phase.”</w:t>
      </w:r>
    </w:p>
    <w:p w:rsidR="000F71DD" w:rsidRPr="000F71DD" w:rsidRDefault="000F71DD" w:rsidP="00BC78C9">
      <w:pPr>
        <w:spacing w:after="120" w:line="240" w:lineRule="auto"/>
        <w:rPr>
          <w:sz w:val="24"/>
          <w:szCs w:val="24"/>
        </w:rPr>
      </w:pPr>
    </w:p>
    <w:sectPr w:rsidR="000F71DD" w:rsidRPr="000F71DD" w:rsidSect="000F7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586D"/>
    <w:multiLevelType w:val="hybridMultilevel"/>
    <w:tmpl w:val="EE4A1A28"/>
    <w:lvl w:ilvl="0" w:tplc="5580640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E13158"/>
    <w:multiLevelType w:val="hybridMultilevel"/>
    <w:tmpl w:val="AEA0A330"/>
    <w:lvl w:ilvl="0" w:tplc="8F88D87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092D5C"/>
    <w:multiLevelType w:val="hybridMultilevel"/>
    <w:tmpl w:val="79B82ABA"/>
    <w:lvl w:ilvl="0" w:tplc="600C2F7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0080E"/>
    <w:multiLevelType w:val="hybridMultilevel"/>
    <w:tmpl w:val="A142F714"/>
    <w:lvl w:ilvl="0" w:tplc="82207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DD"/>
    <w:rsid w:val="000F71DD"/>
    <w:rsid w:val="008649C0"/>
    <w:rsid w:val="00A766F3"/>
    <w:rsid w:val="00B34183"/>
    <w:rsid w:val="00BC78C9"/>
    <w:rsid w:val="00E8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1DD"/>
    <w:pPr>
      <w:ind w:left="720"/>
      <w:contextualSpacing/>
    </w:pPr>
  </w:style>
  <w:style w:type="paragraph" w:styleId="BalloonText">
    <w:name w:val="Balloon Text"/>
    <w:basedOn w:val="Normal"/>
    <w:link w:val="BalloonTextChar"/>
    <w:uiPriority w:val="99"/>
    <w:semiHidden/>
    <w:unhideWhenUsed/>
    <w:rsid w:val="00BC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1DD"/>
    <w:pPr>
      <w:ind w:left="720"/>
      <w:contextualSpacing/>
    </w:pPr>
  </w:style>
  <w:style w:type="paragraph" w:styleId="BalloonText">
    <w:name w:val="Balloon Text"/>
    <w:basedOn w:val="Normal"/>
    <w:link w:val="BalloonTextChar"/>
    <w:uiPriority w:val="99"/>
    <w:semiHidden/>
    <w:unhideWhenUsed/>
    <w:rsid w:val="00BC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2013-09-28T21:23:00Z</cp:lastPrinted>
  <dcterms:created xsi:type="dcterms:W3CDTF">2013-09-28T22:25:00Z</dcterms:created>
  <dcterms:modified xsi:type="dcterms:W3CDTF">2013-09-28T22:25:00Z</dcterms:modified>
</cp:coreProperties>
</file>